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EF0E" w14:textId="77777777" w:rsidR="00BE4B05" w:rsidRPr="00BE4B05" w:rsidRDefault="00BE4B05" w:rsidP="00BE4B05">
      <w:pPr>
        <w:jc w:val="center"/>
        <w:rPr>
          <w:b/>
          <w:bCs/>
          <w:u w:val="single"/>
        </w:rPr>
      </w:pPr>
      <w:r w:rsidRPr="00BE4B05">
        <w:rPr>
          <w:b/>
          <w:bCs/>
          <w:u w:val="single"/>
        </w:rPr>
        <w:t>PREQUALIFIED CONTRACTOR INVITATION TO BID</w:t>
      </w:r>
    </w:p>
    <w:p w14:paraId="097EC302" w14:textId="77777777" w:rsidR="00BE4B05" w:rsidRPr="00BE4B05" w:rsidRDefault="00BE4B05" w:rsidP="00BE4B05">
      <w:pPr>
        <w:jc w:val="center"/>
        <w:rPr>
          <w:b/>
          <w:bCs/>
        </w:rPr>
      </w:pPr>
      <w:r w:rsidRPr="00BE4B05">
        <w:rPr>
          <w:b/>
          <w:bCs/>
        </w:rPr>
        <w:t>SCOTTSVILLE TRAIN DEPOT</w:t>
      </w:r>
    </w:p>
    <w:p w14:paraId="5F0BCBD0" w14:textId="77777777" w:rsidR="00BE4B05" w:rsidRPr="00BE4B05" w:rsidRDefault="00BE4B05" w:rsidP="00BE4B05">
      <w:pPr>
        <w:jc w:val="center"/>
        <w:rPr>
          <w:b/>
          <w:bCs/>
        </w:rPr>
      </w:pPr>
      <w:r w:rsidRPr="00BE4B05">
        <w:rPr>
          <w:b/>
          <w:bCs/>
        </w:rPr>
        <w:t>RECREATION OF HISTORIC TICKETING OFFICE</w:t>
      </w:r>
    </w:p>
    <w:p w14:paraId="6296CB38" w14:textId="77777777" w:rsidR="00BE4B05" w:rsidRDefault="00BE4B05" w:rsidP="00BE4B05"/>
    <w:p w14:paraId="4C1570CB" w14:textId="3C8734FF" w:rsidR="00BE4B05" w:rsidRDefault="00BE4B05" w:rsidP="00BE4B05">
      <w:r>
        <w:t>The City of Scottsville is requesting sealed bids for the Recreation of the Scottsville Train Depot Historic Ticketing Office, 821 E Main St, Scottsville, KY 42164.  Before being allowed to bid, all Bidders and Disadvantaged Business Enterprise (DBE) subcontractors must be Prequalified with the Kentucky Transportation Cabinet and possess a Certificate of Eligibility at the time of the bid opening. All other subcontractors must be prequalified when accepting subcontracts.  Bidders not prequalified will not be considered or permitted to bid.</w:t>
      </w:r>
    </w:p>
    <w:p w14:paraId="6D950C10" w14:textId="77777777" w:rsidR="00BE4B05" w:rsidRDefault="00BE4B05" w:rsidP="00BE4B05">
      <w:r>
        <w:t xml:space="preserve">All Prequalified prime bidders are required to attend a mandatory Prebid Meeting.  The Disadvantaged Business Enterprise (DBE) goal for this contract is 5% and Bid must be accompanied by five percent (5%) Bid Security.  </w:t>
      </w:r>
      <w:proofErr w:type="gramStart"/>
      <w:r>
        <w:t>Owner</w:t>
      </w:r>
      <w:proofErr w:type="gramEnd"/>
      <w:r>
        <w:t xml:space="preserve"> will receive sealed lump sum bids from prequalified bidders until the set bid time and date at which time bids will be publicly opened and read aloud.</w:t>
      </w:r>
    </w:p>
    <w:p w14:paraId="539208AD" w14:textId="09FCA65F" w:rsidR="0004189D" w:rsidRDefault="00BE4B05" w:rsidP="00BE4B05">
      <w:r>
        <w:t>Contract Documents, dated January 3, 2024, can be purchased by the bidder from GRW Inc, Attn: Jon Rollins, 801 Corporate Drive, Lexington KY  40503 or (859) 223-3999; Contract Documents may also be reviewed at the Lexington GRW, Inc. office or the City / County Building, 201 W Main St., Suite 10, Scottsville, KY 42164.</w:t>
      </w:r>
    </w:p>
    <w:sectPr w:rsidR="00041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05"/>
    <w:rsid w:val="0004189D"/>
    <w:rsid w:val="002F45BB"/>
    <w:rsid w:val="00B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5F40"/>
  <w15:chartTrackingRefBased/>
  <w15:docId w15:val="{FF7DE0B9-033C-4C49-AB8A-7D485FE9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Cherry</dc:creator>
  <cp:keywords/>
  <dc:description/>
  <cp:lastModifiedBy>Lauren Cherry</cp:lastModifiedBy>
  <cp:revision>1</cp:revision>
  <dcterms:created xsi:type="dcterms:W3CDTF">2023-12-27T21:03:00Z</dcterms:created>
  <dcterms:modified xsi:type="dcterms:W3CDTF">2023-12-27T21:03:00Z</dcterms:modified>
</cp:coreProperties>
</file>